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86C49" w14:textId="77777777" w:rsidR="00D5547E" w:rsidRPr="009E51FC" w:rsidRDefault="00D5547E" w:rsidP="004A6D2F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38"/>
        <w:gridCol w:w="6406"/>
      </w:tblGrid>
      <w:tr w:rsidR="00CE544A" w:rsidRPr="00975B07" w14:paraId="47949FF2" w14:textId="77777777" w:rsidTr="005F7F7E">
        <w:tc>
          <w:tcPr>
            <w:tcW w:w="2438" w:type="dxa"/>
            <w:shd w:val="clear" w:color="auto" w:fill="auto"/>
          </w:tcPr>
          <w:p w14:paraId="74CEFC3E" w14:textId="77777777"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To</w:t>
            </w:r>
            <w:r w:rsidR="005C35A5" w:rsidRPr="00975B07">
              <w:rPr>
                <w:rStyle w:val="Firstpagetablebold"/>
              </w:rPr>
              <w:t>:</w:t>
            </w:r>
          </w:p>
        </w:tc>
        <w:tc>
          <w:tcPr>
            <w:tcW w:w="6406" w:type="dxa"/>
            <w:shd w:val="clear" w:color="auto" w:fill="auto"/>
          </w:tcPr>
          <w:p w14:paraId="43AFBA8E" w14:textId="3A855EDE" w:rsidR="00F445B1" w:rsidRPr="00F95BC9" w:rsidRDefault="00EF33D4" w:rsidP="004A6D2F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Scrutiny Committee</w:t>
            </w:r>
            <w:r w:rsidR="00F33FB1">
              <w:rPr>
                <w:rStyle w:val="Firstpagetablebold"/>
              </w:rPr>
              <w:t xml:space="preserve"> </w:t>
            </w:r>
          </w:p>
        </w:tc>
      </w:tr>
      <w:tr w:rsidR="00CE544A" w:rsidRPr="00975B07" w14:paraId="0D977003" w14:textId="77777777" w:rsidTr="005F7F7E">
        <w:tc>
          <w:tcPr>
            <w:tcW w:w="2438" w:type="dxa"/>
            <w:shd w:val="clear" w:color="auto" w:fill="auto"/>
          </w:tcPr>
          <w:p w14:paraId="2BC8CFE5" w14:textId="77777777"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Dat</w:t>
            </w:r>
            <w:r w:rsidR="005C35A5" w:rsidRPr="00975B07">
              <w:rPr>
                <w:rStyle w:val="Firstpagetablebold"/>
              </w:rPr>
              <w:t>e:</w:t>
            </w:r>
          </w:p>
        </w:tc>
        <w:tc>
          <w:tcPr>
            <w:tcW w:w="6406" w:type="dxa"/>
            <w:shd w:val="clear" w:color="auto" w:fill="auto"/>
          </w:tcPr>
          <w:p w14:paraId="51DC5AE2" w14:textId="6100AFC4" w:rsidR="00F445B1" w:rsidRPr="001356F1" w:rsidRDefault="00A6596E" w:rsidP="005D0621">
            <w:pPr>
              <w:rPr>
                <w:b/>
              </w:rPr>
            </w:pPr>
            <w:r>
              <w:rPr>
                <w:rStyle w:val="Firstpagetablebold"/>
              </w:rPr>
              <w:t>03 September 2024</w:t>
            </w:r>
          </w:p>
        </w:tc>
      </w:tr>
      <w:tr w:rsidR="00CE544A" w:rsidRPr="00975B07" w14:paraId="0DAEF5BC" w14:textId="77777777" w:rsidTr="005F7F7E">
        <w:tc>
          <w:tcPr>
            <w:tcW w:w="2438" w:type="dxa"/>
            <w:shd w:val="clear" w:color="auto" w:fill="auto"/>
          </w:tcPr>
          <w:p w14:paraId="05B0E9C0" w14:textId="77777777"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Report of</w:t>
            </w:r>
            <w:r w:rsidR="005C35A5" w:rsidRPr="00975B07">
              <w:rPr>
                <w:rStyle w:val="Firstpagetablebold"/>
              </w:rPr>
              <w:t>:</w:t>
            </w:r>
          </w:p>
        </w:tc>
        <w:tc>
          <w:tcPr>
            <w:tcW w:w="6406" w:type="dxa"/>
            <w:shd w:val="clear" w:color="auto" w:fill="auto"/>
          </w:tcPr>
          <w:p w14:paraId="6F04293D" w14:textId="1B8347A3" w:rsidR="00F445B1" w:rsidRPr="001356F1" w:rsidRDefault="00A6596E" w:rsidP="004A6D2F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Executive Director (Communities and People)</w:t>
            </w:r>
          </w:p>
        </w:tc>
      </w:tr>
      <w:tr w:rsidR="00CE544A" w:rsidRPr="00975B07" w14:paraId="7BBC672E" w14:textId="77777777" w:rsidTr="005F7F7E">
        <w:tc>
          <w:tcPr>
            <w:tcW w:w="2438" w:type="dxa"/>
            <w:shd w:val="clear" w:color="auto" w:fill="auto"/>
          </w:tcPr>
          <w:p w14:paraId="0C15E86B" w14:textId="77777777"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 xml:space="preserve">Title of Report: </w:t>
            </w:r>
          </w:p>
        </w:tc>
        <w:tc>
          <w:tcPr>
            <w:tcW w:w="6406" w:type="dxa"/>
            <w:shd w:val="clear" w:color="auto" w:fill="auto"/>
          </w:tcPr>
          <w:p w14:paraId="3F821069" w14:textId="6CA26218" w:rsidR="00F445B1" w:rsidRPr="001356F1" w:rsidRDefault="00A6596E" w:rsidP="00990ADC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Annual Safeguarding Report 2023-24</w:t>
            </w:r>
          </w:p>
        </w:tc>
      </w:tr>
    </w:tbl>
    <w:p w14:paraId="05CF4427" w14:textId="77777777" w:rsidR="004F20EF" w:rsidRDefault="004F20EF" w:rsidP="004A6D2F"/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26"/>
        <w:gridCol w:w="2012"/>
        <w:gridCol w:w="6407"/>
      </w:tblGrid>
      <w:tr w:rsidR="00D5547E" w14:paraId="0406DC83" w14:textId="77777777" w:rsidTr="0080749A">
        <w:tc>
          <w:tcPr>
            <w:tcW w:w="8845" w:type="dxa"/>
            <w:gridSpan w:val="3"/>
            <w:tcBorders>
              <w:bottom w:val="single" w:sz="8" w:space="0" w:color="000000"/>
            </w:tcBorders>
            <w:hideMark/>
          </w:tcPr>
          <w:p w14:paraId="7B764A21" w14:textId="77777777" w:rsidR="00D5547E" w:rsidRDefault="00745BF0" w:rsidP="00745BF0">
            <w:pPr>
              <w:jc w:val="center"/>
              <w:rPr>
                <w:rStyle w:val="Firstpagetablebold"/>
              </w:rPr>
            </w:pPr>
            <w:r>
              <w:rPr>
                <w:rStyle w:val="Firstpagetablebold"/>
              </w:rPr>
              <w:t>Summary and r</w:t>
            </w:r>
            <w:r w:rsidR="00D5547E">
              <w:rPr>
                <w:rStyle w:val="Firstpagetablebold"/>
              </w:rPr>
              <w:t>ecommendations</w:t>
            </w:r>
          </w:p>
        </w:tc>
      </w:tr>
      <w:tr w:rsidR="00D5547E" w14:paraId="3B1C42D9" w14:textId="77777777" w:rsidTr="0080749A">
        <w:tc>
          <w:tcPr>
            <w:tcW w:w="243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16463F45" w14:textId="77777777" w:rsidR="00D5547E" w:rsidRDefault="00D5547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Purpose of report:</w:t>
            </w:r>
          </w:p>
        </w:tc>
        <w:tc>
          <w:tcPr>
            <w:tcW w:w="64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14:paraId="1FF5FDF4" w14:textId="1434679D" w:rsidR="00D5547E" w:rsidRPr="001356F1" w:rsidRDefault="00A6596E" w:rsidP="00990ADC">
            <w:r>
              <w:t>To present the Annual Safeguarding Report 2023-24</w:t>
            </w:r>
          </w:p>
        </w:tc>
      </w:tr>
      <w:tr w:rsidR="00D5547E" w14:paraId="552667FD" w14:textId="77777777" w:rsidTr="0080749A">
        <w:tc>
          <w:tcPr>
            <w:tcW w:w="243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463D4411" w14:textId="77777777" w:rsidR="00D5547E" w:rsidRDefault="00D5547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Key decision: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376913B9" w14:textId="77777777" w:rsidR="00D5547E" w:rsidRPr="001356F1" w:rsidRDefault="00990ADC" w:rsidP="005F7F7E">
            <w:r>
              <w:t>No</w:t>
            </w:r>
          </w:p>
        </w:tc>
      </w:tr>
      <w:tr w:rsidR="00D5547E" w14:paraId="1C537CF8" w14:textId="77777777" w:rsidTr="0080749A">
        <w:tc>
          <w:tcPr>
            <w:tcW w:w="243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3D702F33" w14:textId="385AD8FB" w:rsidR="00D5547E" w:rsidRPr="00B30BBC" w:rsidRDefault="00917810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Cabinet</w:t>
            </w:r>
            <w:r w:rsidR="00D5547E" w:rsidRPr="00B30BBC">
              <w:rPr>
                <w:rStyle w:val="Firstpagetablebold"/>
              </w:rPr>
              <w:t xml:space="preserve"> Member: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13CF8CA6" w14:textId="35BE359A" w:rsidR="00D5547E" w:rsidRPr="00B30BBC" w:rsidRDefault="00D5547E" w:rsidP="005F7F7E">
            <w:r w:rsidRPr="00B30BBC">
              <w:t xml:space="preserve">Councillor </w:t>
            </w:r>
            <w:r w:rsidR="00A6596E">
              <w:t>Lubna</w:t>
            </w:r>
            <w:r w:rsidRPr="00B30BBC">
              <w:t xml:space="preserve"> </w:t>
            </w:r>
            <w:r w:rsidR="00A6596E">
              <w:t>Arshad</w:t>
            </w:r>
            <w:r w:rsidRPr="00B30BBC">
              <w:t xml:space="preserve">, </w:t>
            </w:r>
            <w:r w:rsidR="00A6596E">
              <w:t>Cabinet Member for a Safer Oxford</w:t>
            </w:r>
          </w:p>
        </w:tc>
      </w:tr>
      <w:tr w:rsidR="0080749A" w14:paraId="5971CE31" w14:textId="77777777" w:rsidTr="0080749A">
        <w:tc>
          <w:tcPr>
            <w:tcW w:w="243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9EE0691" w14:textId="77777777" w:rsidR="0080749A" w:rsidRDefault="0080749A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Corporate Priority: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B7EC5A9" w14:textId="3EAA4A20" w:rsidR="0080749A" w:rsidRPr="001356F1" w:rsidRDefault="00A6596E" w:rsidP="005F7F7E">
            <w:r>
              <w:t>Thriving Communities</w:t>
            </w:r>
          </w:p>
        </w:tc>
      </w:tr>
      <w:tr w:rsidR="00D5547E" w14:paraId="4BF78E1C" w14:textId="77777777" w:rsidTr="0080749A">
        <w:tc>
          <w:tcPr>
            <w:tcW w:w="243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7E0019EB" w14:textId="77777777" w:rsidR="00D5547E" w:rsidRDefault="00D5547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Policy Framework: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64EF50B1" w14:textId="3E84855B" w:rsidR="00D5547E" w:rsidRPr="001356F1" w:rsidRDefault="00A6596E" w:rsidP="005F7F7E">
            <w:r>
              <w:t>Council Strategy 2024-28</w:t>
            </w:r>
          </w:p>
        </w:tc>
      </w:tr>
      <w:tr w:rsidR="005F7F7E" w:rsidRPr="00975B07" w14:paraId="55C7A167" w14:textId="77777777" w:rsidTr="00A6596E">
        <w:trPr>
          <w:trHeight w:val="413"/>
        </w:trPr>
        <w:tc>
          <w:tcPr>
            <w:tcW w:w="8845" w:type="dxa"/>
            <w:gridSpan w:val="3"/>
            <w:tcBorders>
              <w:bottom w:val="single" w:sz="8" w:space="0" w:color="000000"/>
            </w:tcBorders>
          </w:tcPr>
          <w:p w14:paraId="7313B304" w14:textId="3977B373" w:rsidR="005F7F7E" w:rsidRPr="00975B07" w:rsidRDefault="005F7F7E" w:rsidP="00990ADC">
            <w:r>
              <w:rPr>
                <w:rStyle w:val="Firstpagetablebold"/>
              </w:rPr>
              <w:t>Recommendation(s):</w:t>
            </w:r>
            <w:r w:rsidR="00F33FB1">
              <w:rPr>
                <w:rStyle w:val="Firstpagetablebold"/>
              </w:rPr>
              <w:t xml:space="preserve"> </w:t>
            </w:r>
            <w:r>
              <w:rPr>
                <w:rStyle w:val="Firstpagetablebold"/>
              </w:rPr>
              <w:t xml:space="preserve">That the </w:t>
            </w:r>
            <w:r w:rsidR="00990ADC" w:rsidRPr="00A6596E">
              <w:rPr>
                <w:rStyle w:val="Firstpagetablebold"/>
                <w:color w:val="auto"/>
              </w:rPr>
              <w:t xml:space="preserve">Committee </w:t>
            </w:r>
            <w:r w:rsidR="00990ADC">
              <w:rPr>
                <w:rStyle w:val="Firstpagetablebold"/>
              </w:rPr>
              <w:t>resolves</w:t>
            </w:r>
            <w:r>
              <w:rPr>
                <w:rStyle w:val="Firstpagetablebold"/>
              </w:rPr>
              <w:t xml:space="preserve"> to:</w:t>
            </w:r>
          </w:p>
        </w:tc>
      </w:tr>
      <w:tr w:rsidR="0030208D" w:rsidRPr="00975B07" w14:paraId="52502ACD" w14:textId="77777777" w:rsidTr="00A6596E">
        <w:trPr>
          <w:trHeight w:val="28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6687DD7C" w14:textId="77777777" w:rsidR="0030208D" w:rsidRPr="00975B07" w:rsidRDefault="00046D2B" w:rsidP="004A6D2F">
            <w:r w:rsidRPr="00975B07">
              <w:t>1.</w:t>
            </w:r>
          </w:p>
        </w:tc>
        <w:tc>
          <w:tcPr>
            <w:tcW w:w="841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548BB90" w14:textId="34831878" w:rsidR="0030208D" w:rsidRPr="00990ADC" w:rsidRDefault="00990ADC" w:rsidP="002069B3">
            <w:pPr>
              <w:rPr>
                <w:b/>
              </w:rPr>
            </w:pPr>
            <w:r w:rsidRPr="00A6596E">
              <w:rPr>
                <w:rStyle w:val="Firstpagetablebold"/>
                <w:bCs/>
              </w:rPr>
              <w:t>Note and comment on</w:t>
            </w:r>
            <w:r w:rsidRPr="00990ADC">
              <w:rPr>
                <w:rStyle w:val="Firstpagetablebold"/>
                <w:b w:val="0"/>
              </w:rPr>
              <w:t xml:space="preserve"> the report</w:t>
            </w:r>
            <w:r w:rsidR="00F33FB1">
              <w:rPr>
                <w:rStyle w:val="Firstpagetablebold"/>
                <w:b w:val="0"/>
              </w:rPr>
              <w:t xml:space="preserve"> </w:t>
            </w:r>
            <w:r w:rsidR="00F33FB1" w:rsidRPr="00F33FB1">
              <w:rPr>
                <w:rStyle w:val="Firstpagetablebold"/>
                <w:b w:val="0"/>
                <w:bCs/>
              </w:rPr>
              <w:t>and agree any recommendations</w:t>
            </w:r>
            <w:r w:rsidR="00F33FB1">
              <w:rPr>
                <w:rStyle w:val="Firstpagetablebold"/>
                <w:b w:val="0"/>
                <w:bCs/>
              </w:rPr>
              <w:t>.</w:t>
            </w:r>
            <w:r w:rsidR="0030208D" w:rsidRPr="00990ADC">
              <w:rPr>
                <w:b/>
              </w:rPr>
              <w:t xml:space="preserve"> </w:t>
            </w:r>
          </w:p>
        </w:tc>
      </w:tr>
    </w:tbl>
    <w:p w14:paraId="2395B493" w14:textId="77777777" w:rsidR="00CE544A" w:rsidRPr="009E51FC" w:rsidRDefault="00CE544A" w:rsidP="004A6D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6406"/>
      </w:tblGrid>
      <w:tr w:rsidR="00966D42" w:rsidRPr="00975B07" w14:paraId="64266942" w14:textId="77777777" w:rsidTr="00A6596E">
        <w:tc>
          <w:tcPr>
            <w:tcW w:w="8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3D34FB" w14:textId="77777777" w:rsidR="00966D42" w:rsidRPr="00975B07" w:rsidRDefault="00966D42" w:rsidP="00263EA3">
            <w:pPr>
              <w:jc w:val="center"/>
            </w:pPr>
            <w:r w:rsidRPr="00745BF0">
              <w:rPr>
                <w:rStyle w:val="Firstpagetablebold"/>
              </w:rPr>
              <w:t>Appendices</w:t>
            </w:r>
          </w:p>
        </w:tc>
      </w:tr>
      <w:tr w:rsidR="00ED5860" w:rsidRPr="00975B07" w14:paraId="029F393F" w14:textId="77777777" w:rsidTr="00A6596E"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0A0EE48" w14:textId="77777777" w:rsidR="00ED5860" w:rsidRPr="00975B07" w:rsidRDefault="00ED5860" w:rsidP="004A6D2F">
            <w:r w:rsidRPr="00975B07">
              <w:t>Appendix 1</w:t>
            </w:r>
          </w:p>
        </w:tc>
        <w:tc>
          <w:tcPr>
            <w:tcW w:w="640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28E209D0" w14:textId="04C87AF1" w:rsidR="00ED5860" w:rsidRPr="001356F1" w:rsidRDefault="00A6596E" w:rsidP="004A6D2F">
            <w:r>
              <w:t>Oxford City Council Safeguarding Annual Report 2023-24</w:t>
            </w:r>
          </w:p>
        </w:tc>
      </w:tr>
    </w:tbl>
    <w:p w14:paraId="56310F29" w14:textId="77777777" w:rsidR="0040736F" w:rsidRPr="001356F1" w:rsidRDefault="00F66DCA" w:rsidP="004A6D2F">
      <w:pPr>
        <w:pStyle w:val="Heading1"/>
      </w:pPr>
      <w:r w:rsidRPr="001356F1">
        <w:t>Introduction and b</w:t>
      </w:r>
      <w:r w:rsidR="00151888" w:rsidRPr="001356F1">
        <w:t>ackground</w:t>
      </w:r>
      <w:r w:rsidR="00404032" w:rsidRPr="001356F1">
        <w:t xml:space="preserve"> </w:t>
      </w:r>
    </w:p>
    <w:p w14:paraId="040C6DB1" w14:textId="77777777" w:rsidR="00A6596E" w:rsidRDefault="00A6596E" w:rsidP="00A6596E">
      <w:pPr>
        <w:pStyle w:val="ListParagraph"/>
        <w:numPr>
          <w:ilvl w:val="0"/>
          <w:numId w:val="34"/>
        </w:numPr>
        <w:jc w:val="both"/>
        <w:rPr>
          <w:rFonts w:cs="Arial"/>
        </w:rPr>
      </w:pPr>
      <w:r>
        <w:t xml:space="preserve">The Safeguarding </w:t>
      </w:r>
      <w:r w:rsidRPr="00A6596E">
        <w:rPr>
          <w:rFonts w:cs="Arial"/>
        </w:rPr>
        <w:t xml:space="preserve">Annual Report 2023-24 is included at </w:t>
      </w:r>
      <w:r w:rsidRPr="00A6596E">
        <w:rPr>
          <w:rFonts w:cs="Arial"/>
          <w:b/>
          <w:bCs/>
        </w:rPr>
        <w:t>Appendix 1</w:t>
      </w:r>
      <w:r w:rsidRPr="00A6596E">
        <w:rPr>
          <w:rFonts w:cs="Arial"/>
        </w:rPr>
        <w:t xml:space="preserve">. The </w:t>
      </w:r>
      <w:r w:rsidRPr="00A6596E">
        <w:rPr>
          <w:rFonts w:cs="Arial"/>
        </w:rPr>
        <w:t xml:space="preserve">report details the roles and responsibilities </w:t>
      </w:r>
      <w:r>
        <w:rPr>
          <w:rFonts w:cs="Arial"/>
        </w:rPr>
        <w:t xml:space="preserve">of </w:t>
      </w:r>
      <w:r w:rsidRPr="00A6596E">
        <w:rPr>
          <w:rFonts w:cs="Arial"/>
        </w:rPr>
        <w:t xml:space="preserve">the Council in working with partners across Oxfordshire to safeguard children and adults with care and support needs.  </w:t>
      </w:r>
    </w:p>
    <w:p w14:paraId="4922C801" w14:textId="2E4CFBE5" w:rsidR="00A6596E" w:rsidRPr="00A6596E" w:rsidRDefault="00A6596E" w:rsidP="00A6596E">
      <w:pPr>
        <w:pStyle w:val="ListParagraph"/>
        <w:numPr>
          <w:ilvl w:val="0"/>
          <w:numId w:val="34"/>
        </w:numPr>
        <w:jc w:val="both"/>
        <w:rPr>
          <w:rFonts w:cs="Arial"/>
        </w:rPr>
      </w:pPr>
      <w:r>
        <w:rPr>
          <w:rFonts w:cs="Arial"/>
        </w:rPr>
        <w:t>The Council’s</w:t>
      </w:r>
      <w:r w:rsidRPr="00A6596E">
        <w:rPr>
          <w:rFonts w:cs="Arial"/>
        </w:rPr>
        <w:t xml:space="preserve"> responsibilities are governed by Oxfordshire’s Multi-Agency Safeguarding Arrangements, </w:t>
      </w:r>
      <w:r>
        <w:rPr>
          <w:rFonts w:cs="Arial"/>
        </w:rPr>
        <w:t xml:space="preserve">which are the </w:t>
      </w:r>
      <w:r w:rsidRPr="00A6596E">
        <w:rPr>
          <w:rFonts w:cs="Arial"/>
        </w:rPr>
        <w:t xml:space="preserve">collective response to the statutory requirements placed upon </w:t>
      </w:r>
      <w:r>
        <w:rPr>
          <w:rFonts w:cs="Arial"/>
        </w:rPr>
        <w:t>the county</w:t>
      </w:r>
      <w:r w:rsidRPr="00A6596E">
        <w:rPr>
          <w:rFonts w:cs="Arial"/>
        </w:rPr>
        <w:t xml:space="preserve"> by the Care Act 2014, the Children’s Act 2004, other acts of parliament and statutory guidance.</w:t>
      </w:r>
    </w:p>
    <w:p w14:paraId="565FAB0C" w14:textId="2D8837CE" w:rsidR="00A6596E" w:rsidRDefault="00A6596E" w:rsidP="00A6596E">
      <w:pPr>
        <w:pStyle w:val="ListParagraph"/>
        <w:numPr>
          <w:ilvl w:val="0"/>
          <w:numId w:val="34"/>
        </w:numPr>
        <w:jc w:val="both"/>
        <w:rPr>
          <w:rFonts w:cs="Arial"/>
        </w:rPr>
      </w:pPr>
      <w:r w:rsidRPr="00A6596E">
        <w:rPr>
          <w:rFonts w:cs="Arial"/>
        </w:rPr>
        <w:t xml:space="preserve">The report includes examples of where the Council meets </w:t>
      </w:r>
      <w:r>
        <w:rPr>
          <w:rFonts w:cs="Arial"/>
        </w:rPr>
        <w:t>its</w:t>
      </w:r>
      <w:r w:rsidRPr="00A6596E">
        <w:rPr>
          <w:rFonts w:cs="Arial"/>
        </w:rPr>
        <w:t xml:space="preserve"> responsibilities in the services </w:t>
      </w:r>
      <w:r>
        <w:rPr>
          <w:rFonts w:cs="Arial"/>
        </w:rPr>
        <w:t>it</w:t>
      </w:r>
      <w:r w:rsidRPr="00A6596E">
        <w:rPr>
          <w:rFonts w:cs="Arial"/>
        </w:rPr>
        <w:t xml:space="preserve"> provide</w:t>
      </w:r>
      <w:r>
        <w:rPr>
          <w:rFonts w:cs="Arial"/>
        </w:rPr>
        <w:t>s</w:t>
      </w:r>
      <w:r w:rsidRPr="00A6596E">
        <w:rPr>
          <w:rFonts w:cs="Arial"/>
        </w:rPr>
        <w:t xml:space="preserve">, </w:t>
      </w:r>
      <w:r>
        <w:rPr>
          <w:rFonts w:cs="Arial"/>
        </w:rPr>
        <w:t xml:space="preserve">in recognition of </w:t>
      </w:r>
      <w:r w:rsidRPr="00A6596E">
        <w:rPr>
          <w:rFonts w:cs="Arial"/>
        </w:rPr>
        <w:t xml:space="preserve">the important role </w:t>
      </w:r>
      <w:r>
        <w:rPr>
          <w:rFonts w:cs="Arial"/>
        </w:rPr>
        <w:t xml:space="preserve">that </w:t>
      </w:r>
      <w:r w:rsidRPr="00A6596E">
        <w:rPr>
          <w:rFonts w:cs="Arial"/>
        </w:rPr>
        <w:t>the Council plays in safeguarding tenants, young people, and the citizens of Oxford.</w:t>
      </w:r>
    </w:p>
    <w:p w14:paraId="7B646101" w14:textId="77777777" w:rsidR="00A6596E" w:rsidRDefault="00A6596E" w:rsidP="00A6596E">
      <w:pPr>
        <w:rPr>
          <w:rFonts w:cs="Arial"/>
        </w:rPr>
      </w:pPr>
    </w:p>
    <w:p w14:paraId="0445E466" w14:textId="77777777" w:rsidR="00A6596E" w:rsidRDefault="00A6596E" w:rsidP="00A6596E">
      <w:pPr>
        <w:rPr>
          <w:rFonts w:cs="Arial"/>
        </w:rPr>
      </w:pPr>
    </w:p>
    <w:p w14:paraId="2D54D2A8" w14:textId="77777777" w:rsidR="00A6596E" w:rsidRPr="00A6596E" w:rsidRDefault="00A6596E" w:rsidP="00A6596E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blBorders>
        <w:tblLook w:val="04A0" w:firstRow="1" w:lastRow="0" w:firstColumn="1" w:lastColumn="0" w:noHBand="0" w:noVBand="1"/>
      </w:tblPr>
      <w:tblGrid>
        <w:gridCol w:w="3969"/>
        <w:gridCol w:w="4962"/>
      </w:tblGrid>
      <w:tr w:rsidR="00DF093E" w:rsidRPr="001356F1" w14:paraId="6BA2ED70" w14:textId="77777777" w:rsidTr="00A46E98">
        <w:trPr>
          <w:cantSplit/>
          <w:trHeight w:val="396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520B5D7" w14:textId="77777777" w:rsidR="00E87F7A" w:rsidRPr="001356F1" w:rsidRDefault="00E87F7A" w:rsidP="00A46E98">
            <w:pPr>
              <w:rPr>
                <w:b/>
              </w:rPr>
            </w:pPr>
            <w:r w:rsidRPr="001356F1">
              <w:rPr>
                <w:b/>
              </w:rPr>
              <w:lastRenderedPageBreak/>
              <w:t>Report author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ECA5D7" w14:textId="02236ECE" w:rsidR="00E87F7A" w:rsidRPr="001356F1" w:rsidRDefault="00A6596E" w:rsidP="00A46E98">
            <w:r>
              <w:t>Laura Jones</w:t>
            </w:r>
          </w:p>
        </w:tc>
      </w:tr>
      <w:tr w:rsidR="00DF093E" w:rsidRPr="001356F1" w14:paraId="5D945000" w14:textId="77777777" w:rsidTr="00A46E98">
        <w:trPr>
          <w:cantSplit/>
          <w:trHeight w:val="396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647BD4B3" w14:textId="77777777" w:rsidR="00E87F7A" w:rsidRPr="001356F1" w:rsidRDefault="00E87F7A" w:rsidP="00A46E98">
            <w:r w:rsidRPr="001356F1">
              <w:t>Job title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D9BD055" w14:textId="73118FE2" w:rsidR="00E87F7A" w:rsidRPr="001356F1" w:rsidRDefault="00A6596E" w:rsidP="00A46E98">
            <w:r>
              <w:t>Safeguarding Coordinator</w:t>
            </w:r>
          </w:p>
        </w:tc>
      </w:tr>
      <w:tr w:rsidR="00DF093E" w:rsidRPr="001356F1" w14:paraId="67C730B3" w14:textId="77777777" w:rsidTr="00A46E98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1DCE0B69" w14:textId="77777777" w:rsidR="00E87F7A" w:rsidRPr="001356F1" w:rsidRDefault="00E87F7A" w:rsidP="00A46E98">
            <w:r w:rsidRPr="001356F1">
              <w:t>Service area or department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49874D8" w14:textId="7854ECD2" w:rsidR="00E87F7A" w:rsidRPr="001356F1" w:rsidRDefault="00A6596E" w:rsidP="00A46E98">
            <w:r>
              <w:t>Community Safety</w:t>
            </w:r>
          </w:p>
        </w:tc>
      </w:tr>
      <w:tr w:rsidR="00DF093E" w:rsidRPr="001356F1" w14:paraId="66CE6B22" w14:textId="77777777" w:rsidTr="00A46E98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5FA41FA3" w14:textId="77777777" w:rsidR="00E87F7A" w:rsidRPr="001356F1" w:rsidRDefault="00E87F7A" w:rsidP="00A46E98">
            <w:r w:rsidRPr="001356F1">
              <w:t xml:space="preserve">Telephone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65E9D89" w14:textId="08CAF2C1" w:rsidR="00E87F7A" w:rsidRPr="001356F1" w:rsidRDefault="00A6596E" w:rsidP="00A46E98">
            <w:r>
              <w:t>07485 325798</w:t>
            </w:r>
            <w:r w:rsidR="00E87F7A" w:rsidRPr="001356F1">
              <w:t xml:space="preserve">  </w:t>
            </w:r>
          </w:p>
        </w:tc>
      </w:tr>
      <w:tr w:rsidR="005570B5" w:rsidRPr="001356F1" w14:paraId="61296211" w14:textId="77777777" w:rsidTr="00A46E98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7F0D371" w14:textId="77777777" w:rsidR="00E87F7A" w:rsidRPr="001356F1" w:rsidRDefault="00E87F7A" w:rsidP="00A46E98">
            <w:r w:rsidRPr="001356F1">
              <w:t xml:space="preserve">e-mail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EC5299" w14:textId="55E46371" w:rsidR="00E87F7A" w:rsidRPr="001356F1" w:rsidRDefault="00A6596E" w:rsidP="00A46E98">
            <w:pPr>
              <w:rPr>
                <w:rStyle w:val="Hyperlink"/>
                <w:color w:val="000000"/>
              </w:rPr>
            </w:pPr>
            <w:hyperlink r:id="rId8" w:history="1">
              <w:r w:rsidRPr="006E2711">
                <w:rPr>
                  <w:rStyle w:val="Hyperlink"/>
                </w:rPr>
                <w:t>ljones@oxford.gov.uk</w:t>
              </w:r>
            </w:hyperlink>
            <w:r>
              <w:rPr>
                <w:rStyle w:val="Hyperlink"/>
                <w:color w:val="000000"/>
              </w:rPr>
              <w:t xml:space="preserve"> </w:t>
            </w:r>
          </w:p>
        </w:tc>
      </w:tr>
    </w:tbl>
    <w:p w14:paraId="0BA3FFA5" w14:textId="77777777" w:rsidR="00433B96" w:rsidRPr="001356F1" w:rsidRDefault="00433B96" w:rsidP="004A6D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DF093E" w:rsidRPr="001356F1" w14:paraId="7D37728F" w14:textId="77777777" w:rsidTr="00A46E98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D930BC6" w14:textId="77777777" w:rsidR="0093067A" w:rsidRPr="001356F1" w:rsidRDefault="00182B81" w:rsidP="00F41AC1">
            <w:r w:rsidRPr="001356F1">
              <w:rPr>
                <w:rStyle w:val="Firstpagetablebold"/>
              </w:rPr>
              <w:t xml:space="preserve">Background Papers: </w:t>
            </w:r>
            <w:r w:rsidRPr="001356F1">
              <w:rPr>
                <w:rStyle w:val="Firstpagetablebold"/>
                <w:b w:val="0"/>
              </w:rPr>
              <w:t>None</w:t>
            </w:r>
          </w:p>
        </w:tc>
      </w:tr>
    </w:tbl>
    <w:p w14:paraId="760727F1" w14:textId="77777777" w:rsidR="00CE4C87" w:rsidRDefault="00CE4C87" w:rsidP="0093067A"/>
    <w:p w14:paraId="47855C5A" w14:textId="77777777" w:rsidR="004456DD" w:rsidRPr="009E51FC" w:rsidRDefault="004456DD" w:rsidP="0093067A"/>
    <w:sectPr w:rsidR="004456DD" w:rsidRPr="009E51FC" w:rsidSect="00BC200B">
      <w:footerReference w:type="even" r:id="rId9"/>
      <w:headerReference w:type="first" r:id="rId10"/>
      <w:footerReference w:type="first" r:id="rId11"/>
      <w:pgSz w:w="11906" w:h="16838" w:code="9"/>
      <w:pgMar w:top="1418" w:right="1304" w:bottom="1304" w:left="1304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EB1DA" w14:textId="77777777" w:rsidR="00FA3DF7" w:rsidRDefault="00FA3DF7" w:rsidP="004A6D2F">
      <w:r>
        <w:separator/>
      </w:r>
    </w:p>
  </w:endnote>
  <w:endnote w:type="continuationSeparator" w:id="0">
    <w:p w14:paraId="58B79A7D" w14:textId="77777777" w:rsidR="00FA3DF7" w:rsidRDefault="00FA3DF7" w:rsidP="004A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2159A" w14:textId="77777777" w:rsidR="00364FAD" w:rsidRDefault="00364FAD" w:rsidP="004A6D2F">
    <w:pPr>
      <w:pStyle w:val="Footer"/>
    </w:pPr>
    <w:r>
      <w:t>Do not use a footer or page numbers.</w:t>
    </w:r>
  </w:p>
  <w:p w14:paraId="0DE39D8C" w14:textId="77777777" w:rsidR="00364FAD" w:rsidRDefault="00364FAD" w:rsidP="004A6D2F">
    <w:pPr>
      <w:pStyle w:val="Footer"/>
    </w:pPr>
  </w:p>
  <w:p w14:paraId="701FCD36" w14:textId="77777777" w:rsidR="00364FAD" w:rsidRDefault="00364FAD" w:rsidP="004A6D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116F" w14:textId="77777777" w:rsidR="00A701B5" w:rsidRDefault="00745BF0" w:rsidP="004A6D2F">
    <w:pPr>
      <w:pStyle w:val="Footer"/>
    </w:pP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4C9E0" w14:textId="77777777" w:rsidR="00FA3DF7" w:rsidRDefault="00FA3DF7" w:rsidP="004A6D2F">
      <w:r>
        <w:separator/>
      </w:r>
    </w:p>
  </w:footnote>
  <w:footnote w:type="continuationSeparator" w:id="0">
    <w:p w14:paraId="6D0BF8B9" w14:textId="77777777" w:rsidR="00FA3DF7" w:rsidRDefault="00FA3DF7" w:rsidP="004A6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C5A0" w14:textId="44E15897" w:rsidR="00D5547E" w:rsidRDefault="001158D2" w:rsidP="00D5547E">
    <w:pPr>
      <w:pStyle w:val="Header"/>
      <w:jc w:val="right"/>
    </w:pPr>
    <w:r>
      <w:rPr>
        <w:noProof/>
      </w:rPr>
      <w:drawing>
        <wp:inline distT="0" distB="0" distL="0" distR="0" wp14:anchorId="49EEF6A1" wp14:editId="3DD238FF">
          <wp:extent cx="843280" cy="1116330"/>
          <wp:effectExtent l="0" t="0" r="0" b="0"/>
          <wp:docPr id="1" name="Picture 1" descr="occ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c_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DEC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70EF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B46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90A3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347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060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C253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CAEA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88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E431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C30BB"/>
    <w:multiLevelType w:val="multilevel"/>
    <w:tmpl w:val="E67CE66C"/>
    <w:styleLink w:val="StyleNumberedLeft0cmHanging075cm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CF5C54"/>
    <w:multiLevelType w:val="multilevel"/>
    <w:tmpl w:val="43D6D2FA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9C05EF"/>
    <w:multiLevelType w:val="multilevel"/>
    <w:tmpl w:val="43D6D2FA"/>
    <w:numStyleLink w:val="StyleBulletedSymbolsymbolLeft063cmHanging063cm"/>
  </w:abstractNum>
  <w:abstractNum w:abstractNumId="13" w15:restartNumberingAfterBreak="0">
    <w:nsid w:val="092922A7"/>
    <w:multiLevelType w:val="hybridMultilevel"/>
    <w:tmpl w:val="2B26D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731236"/>
    <w:multiLevelType w:val="multilevel"/>
    <w:tmpl w:val="1700AC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E3CBC"/>
    <w:multiLevelType w:val="hybridMultilevel"/>
    <w:tmpl w:val="8BD022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80FC5"/>
    <w:multiLevelType w:val="hybridMultilevel"/>
    <w:tmpl w:val="5B36B17E"/>
    <w:lvl w:ilvl="0" w:tplc="AFA25F0A">
      <w:start w:val="1"/>
      <w:numFmt w:val="bullet"/>
      <w:pStyle w:val="Bulletpoin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263A6A"/>
    <w:multiLevelType w:val="multilevel"/>
    <w:tmpl w:val="43D6D2FA"/>
    <w:numStyleLink w:val="StyleBulletedSymbolsymbolLeft063cmHanging063cm"/>
  </w:abstractNum>
  <w:abstractNum w:abstractNumId="18" w15:restartNumberingAfterBreak="0">
    <w:nsid w:val="284B6DB7"/>
    <w:multiLevelType w:val="hybridMultilevel"/>
    <w:tmpl w:val="12D61DF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0A3AC3"/>
    <w:multiLevelType w:val="hybridMultilevel"/>
    <w:tmpl w:val="2B326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B4923"/>
    <w:multiLevelType w:val="hybridMultilevel"/>
    <w:tmpl w:val="2D8835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43E22"/>
    <w:multiLevelType w:val="hybridMultilevel"/>
    <w:tmpl w:val="3E3ABABA"/>
    <w:lvl w:ilvl="0" w:tplc="081A0C3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7F1004"/>
    <w:multiLevelType w:val="hybridMultilevel"/>
    <w:tmpl w:val="4E022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2530E"/>
    <w:multiLevelType w:val="hybridMultilevel"/>
    <w:tmpl w:val="CEECF3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764EAF"/>
    <w:multiLevelType w:val="hybridMultilevel"/>
    <w:tmpl w:val="AB625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F2C59"/>
    <w:multiLevelType w:val="hybridMultilevel"/>
    <w:tmpl w:val="396C5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65907"/>
    <w:multiLevelType w:val="hybridMultilevel"/>
    <w:tmpl w:val="5594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BA5FD8"/>
    <w:multiLevelType w:val="multilevel"/>
    <w:tmpl w:val="43D6D2FA"/>
    <w:numStyleLink w:val="StyleBulletedSymbolsymbolLeft063cmHanging063cm"/>
  </w:abstractNum>
  <w:abstractNum w:abstractNumId="28" w15:restartNumberingAfterBreak="0">
    <w:nsid w:val="5C7E19E2"/>
    <w:multiLevelType w:val="hybridMultilevel"/>
    <w:tmpl w:val="3146A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22831"/>
    <w:multiLevelType w:val="multilevel"/>
    <w:tmpl w:val="43D6D2FA"/>
    <w:numStyleLink w:val="StyleBulletedSymbolsymbolLeft063cmHanging063cm"/>
  </w:abstractNum>
  <w:abstractNum w:abstractNumId="30" w15:restartNumberingAfterBreak="0">
    <w:nsid w:val="6A9F2B3C"/>
    <w:multiLevelType w:val="multilevel"/>
    <w:tmpl w:val="4C5820D8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550E4"/>
    <w:multiLevelType w:val="hybridMultilevel"/>
    <w:tmpl w:val="DD86F5EA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16223"/>
    <w:multiLevelType w:val="hybridMultilevel"/>
    <w:tmpl w:val="E67CE6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8365C6"/>
    <w:multiLevelType w:val="multilevel"/>
    <w:tmpl w:val="E67CE66C"/>
    <w:numStyleLink w:val="StyleNumberedLeft0cmHanging075cm"/>
  </w:abstractNum>
  <w:num w:numId="1" w16cid:durableId="1440569941">
    <w:abstractNumId w:val="26"/>
  </w:num>
  <w:num w:numId="2" w16cid:durableId="650015674">
    <w:abstractNumId w:val="31"/>
  </w:num>
  <w:num w:numId="3" w16cid:durableId="1826244131">
    <w:abstractNumId w:val="23"/>
  </w:num>
  <w:num w:numId="4" w16cid:durableId="1827209403">
    <w:abstractNumId w:val="19"/>
  </w:num>
  <w:num w:numId="5" w16cid:durableId="738357614">
    <w:abstractNumId w:val="28"/>
  </w:num>
  <w:num w:numId="6" w16cid:durableId="1723750605">
    <w:abstractNumId w:val="32"/>
  </w:num>
  <w:num w:numId="7" w16cid:durableId="107749210">
    <w:abstractNumId w:val="22"/>
  </w:num>
  <w:num w:numId="8" w16cid:durableId="129715937">
    <w:abstractNumId w:val="20"/>
  </w:num>
  <w:num w:numId="9" w16cid:durableId="1395931291">
    <w:abstractNumId w:val="13"/>
  </w:num>
  <w:num w:numId="10" w16cid:durableId="1511482079">
    <w:abstractNumId w:val="15"/>
  </w:num>
  <w:num w:numId="11" w16cid:durableId="1676808037">
    <w:abstractNumId w:val="25"/>
  </w:num>
  <w:num w:numId="12" w16cid:durableId="1176459077">
    <w:abstractNumId w:val="24"/>
  </w:num>
  <w:num w:numId="13" w16cid:durableId="878275066">
    <w:abstractNumId w:val="10"/>
  </w:num>
  <w:num w:numId="14" w16cid:durableId="1493523245">
    <w:abstractNumId w:val="33"/>
  </w:num>
  <w:num w:numId="15" w16cid:durableId="336542910">
    <w:abstractNumId w:val="16"/>
  </w:num>
  <w:num w:numId="16" w16cid:durableId="2047832340">
    <w:abstractNumId w:val="11"/>
  </w:num>
  <w:num w:numId="17" w16cid:durableId="1838230835">
    <w:abstractNumId w:val="27"/>
  </w:num>
  <w:num w:numId="18" w16cid:durableId="896671823">
    <w:abstractNumId w:val="12"/>
  </w:num>
  <w:num w:numId="19" w16cid:durableId="716011800">
    <w:abstractNumId w:val="29"/>
  </w:num>
  <w:num w:numId="20" w16cid:durableId="1915239324">
    <w:abstractNumId w:val="17"/>
  </w:num>
  <w:num w:numId="21" w16cid:durableId="8803189">
    <w:abstractNumId w:val="21"/>
  </w:num>
  <w:num w:numId="22" w16cid:durableId="1878618709">
    <w:abstractNumId w:val="14"/>
  </w:num>
  <w:num w:numId="23" w16cid:durableId="2082211802">
    <w:abstractNumId w:val="30"/>
  </w:num>
  <w:num w:numId="24" w16cid:durableId="2032952785">
    <w:abstractNumId w:val="9"/>
  </w:num>
  <w:num w:numId="25" w16cid:durableId="1104688267">
    <w:abstractNumId w:val="8"/>
  </w:num>
  <w:num w:numId="26" w16cid:durableId="9140155">
    <w:abstractNumId w:val="7"/>
  </w:num>
  <w:num w:numId="27" w16cid:durableId="203105266">
    <w:abstractNumId w:val="6"/>
  </w:num>
  <w:num w:numId="28" w16cid:durableId="1097795950">
    <w:abstractNumId w:val="5"/>
  </w:num>
  <w:num w:numId="29" w16cid:durableId="36509070">
    <w:abstractNumId w:val="4"/>
  </w:num>
  <w:num w:numId="30" w16cid:durableId="489952227">
    <w:abstractNumId w:val="3"/>
  </w:num>
  <w:num w:numId="31" w16cid:durableId="287049122">
    <w:abstractNumId w:val="2"/>
  </w:num>
  <w:num w:numId="32" w16cid:durableId="1465460695">
    <w:abstractNumId w:val="1"/>
  </w:num>
  <w:num w:numId="33" w16cid:durableId="188682199">
    <w:abstractNumId w:val="0"/>
  </w:num>
  <w:num w:numId="34" w16cid:durableId="1512067774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92"/>
    <w:rsid w:val="000117D4"/>
    <w:rsid w:val="00045F8B"/>
    <w:rsid w:val="00046D2B"/>
    <w:rsid w:val="00056263"/>
    <w:rsid w:val="00064D8A"/>
    <w:rsid w:val="00064F82"/>
    <w:rsid w:val="00066510"/>
    <w:rsid w:val="00077523"/>
    <w:rsid w:val="000C089F"/>
    <w:rsid w:val="000C3928"/>
    <w:rsid w:val="000C5E8E"/>
    <w:rsid w:val="000F4751"/>
    <w:rsid w:val="0010524C"/>
    <w:rsid w:val="00111FB1"/>
    <w:rsid w:val="00113418"/>
    <w:rsid w:val="001145E7"/>
    <w:rsid w:val="001158D2"/>
    <w:rsid w:val="001356F1"/>
    <w:rsid w:val="00136994"/>
    <w:rsid w:val="0014128E"/>
    <w:rsid w:val="00151888"/>
    <w:rsid w:val="00170A2D"/>
    <w:rsid w:val="001808BC"/>
    <w:rsid w:val="00182B81"/>
    <w:rsid w:val="0018619D"/>
    <w:rsid w:val="001A011E"/>
    <w:rsid w:val="001A066A"/>
    <w:rsid w:val="001A13E6"/>
    <w:rsid w:val="001A5731"/>
    <w:rsid w:val="001B42C3"/>
    <w:rsid w:val="001C5D5E"/>
    <w:rsid w:val="001D678D"/>
    <w:rsid w:val="001E03F8"/>
    <w:rsid w:val="001E3376"/>
    <w:rsid w:val="002069B3"/>
    <w:rsid w:val="002329CF"/>
    <w:rsid w:val="00232F5B"/>
    <w:rsid w:val="00247C29"/>
    <w:rsid w:val="00260467"/>
    <w:rsid w:val="00263EA3"/>
    <w:rsid w:val="00284F85"/>
    <w:rsid w:val="00290915"/>
    <w:rsid w:val="002A22E2"/>
    <w:rsid w:val="002C64F7"/>
    <w:rsid w:val="002F41F2"/>
    <w:rsid w:val="00301BF3"/>
    <w:rsid w:val="0030208D"/>
    <w:rsid w:val="00323418"/>
    <w:rsid w:val="003357BF"/>
    <w:rsid w:val="00364FAD"/>
    <w:rsid w:val="0036738F"/>
    <w:rsid w:val="0036759C"/>
    <w:rsid w:val="00367AE5"/>
    <w:rsid w:val="00367D71"/>
    <w:rsid w:val="0038150A"/>
    <w:rsid w:val="003B6E75"/>
    <w:rsid w:val="003B7DA1"/>
    <w:rsid w:val="003D0379"/>
    <w:rsid w:val="003D2574"/>
    <w:rsid w:val="003D4C59"/>
    <w:rsid w:val="003F4267"/>
    <w:rsid w:val="00404032"/>
    <w:rsid w:val="0040736F"/>
    <w:rsid w:val="00412C1F"/>
    <w:rsid w:val="00421CB2"/>
    <w:rsid w:val="004268B9"/>
    <w:rsid w:val="00433B96"/>
    <w:rsid w:val="004440F1"/>
    <w:rsid w:val="004456DD"/>
    <w:rsid w:val="00446CDF"/>
    <w:rsid w:val="004521B7"/>
    <w:rsid w:val="00462AB5"/>
    <w:rsid w:val="00465EAF"/>
    <w:rsid w:val="004738C5"/>
    <w:rsid w:val="00491046"/>
    <w:rsid w:val="004A2AC7"/>
    <w:rsid w:val="004A6D2F"/>
    <w:rsid w:val="004C2887"/>
    <w:rsid w:val="004D2626"/>
    <w:rsid w:val="004D6E26"/>
    <w:rsid w:val="004D77D3"/>
    <w:rsid w:val="004E2959"/>
    <w:rsid w:val="004F20EF"/>
    <w:rsid w:val="0050321C"/>
    <w:rsid w:val="0054712D"/>
    <w:rsid w:val="00547EF6"/>
    <w:rsid w:val="005570B5"/>
    <w:rsid w:val="00567E18"/>
    <w:rsid w:val="00575F5F"/>
    <w:rsid w:val="00581805"/>
    <w:rsid w:val="00585F76"/>
    <w:rsid w:val="005A34E4"/>
    <w:rsid w:val="005B17F2"/>
    <w:rsid w:val="005B7FB0"/>
    <w:rsid w:val="005C35A5"/>
    <w:rsid w:val="005C577C"/>
    <w:rsid w:val="005D0621"/>
    <w:rsid w:val="005D1E27"/>
    <w:rsid w:val="005D2A3E"/>
    <w:rsid w:val="005E022E"/>
    <w:rsid w:val="005E5215"/>
    <w:rsid w:val="005F7F7E"/>
    <w:rsid w:val="00614693"/>
    <w:rsid w:val="00623C2F"/>
    <w:rsid w:val="00633578"/>
    <w:rsid w:val="00637068"/>
    <w:rsid w:val="00650811"/>
    <w:rsid w:val="00661D3E"/>
    <w:rsid w:val="00692627"/>
    <w:rsid w:val="006969E7"/>
    <w:rsid w:val="006A3643"/>
    <w:rsid w:val="006C2A29"/>
    <w:rsid w:val="006C64CF"/>
    <w:rsid w:val="006D17B1"/>
    <w:rsid w:val="006D4752"/>
    <w:rsid w:val="006D708A"/>
    <w:rsid w:val="006E14C1"/>
    <w:rsid w:val="006F0292"/>
    <w:rsid w:val="006F27FA"/>
    <w:rsid w:val="006F416B"/>
    <w:rsid w:val="006F519B"/>
    <w:rsid w:val="00713675"/>
    <w:rsid w:val="00715823"/>
    <w:rsid w:val="00727B92"/>
    <w:rsid w:val="00737B93"/>
    <w:rsid w:val="007449F4"/>
    <w:rsid w:val="00745BF0"/>
    <w:rsid w:val="007615FE"/>
    <w:rsid w:val="0076655C"/>
    <w:rsid w:val="007742DC"/>
    <w:rsid w:val="00791437"/>
    <w:rsid w:val="00797B68"/>
    <w:rsid w:val="007B0C2C"/>
    <w:rsid w:val="007B278E"/>
    <w:rsid w:val="007C5C23"/>
    <w:rsid w:val="007E2A26"/>
    <w:rsid w:val="007F2348"/>
    <w:rsid w:val="00803F07"/>
    <w:rsid w:val="0080749A"/>
    <w:rsid w:val="00821FB8"/>
    <w:rsid w:val="00822ACD"/>
    <w:rsid w:val="00855C66"/>
    <w:rsid w:val="00871EE4"/>
    <w:rsid w:val="008B293F"/>
    <w:rsid w:val="008B7371"/>
    <w:rsid w:val="008D3DDB"/>
    <w:rsid w:val="008F573F"/>
    <w:rsid w:val="009034EC"/>
    <w:rsid w:val="00906ED1"/>
    <w:rsid w:val="00917810"/>
    <w:rsid w:val="0093067A"/>
    <w:rsid w:val="00941C60"/>
    <w:rsid w:val="00963458"/>
    <w:rsid w:val="00966D42"/>
    <w:rsid w:val="00971689"/>
    <w:rsid w:val="00973E90"/>
    <w:rsid w:val="00975B07"/>
    <w:rsid w:val="00980B4A"/>
    <w:rsid w:val="00990ADC"/>
    <w:rsid w:val="009C3FAF"/>
    <w:rsid w:val="009E3D0A"/>
    <w:rsid w:val="009E51FC"/>
    <w:rsid w:val="009F1D28"/>
    <w:rsid w:val="009F7618"/>
    <w:rsid w:val="00A04D23"/>
    <w:rsid w:val="00A06766"/>
    <w:rsid w:val="00A13765"/>
    <w:rsid w:val="00A21B12"/>
    <w:rsid w:val="00A23F80"/>
    <w:rsid w:val="00A46E98"/>
    <w:rsid w:val="00A6352B"/>
    <w:rsid w:val="00A6596E"/>
    <w:rsid w:val="00A701B5"/>
    <w:rsid w:val="00A714BB"/>
    <w:rsid w:val="00A76186"/>
    <w:rsid w:val="00A92D8F"/>
    <w:rsid w:val="00AB2988"/>
    <w:rsid w:val="00AB7999"/>
    <w:rsid w:val="00AD3292"/>
    <w:rsid w:val="00AE7AF0"/>
    <w:rsid w:val="00B30BBC"/>
    <w:rsid w:val="00B500CA"/>
    <w:rsid w:val="00B86314"/>
    <w:rsid w:val="00BA1C2E"/>
    <w:rsid w:val="00BC200B"/>
    <w:rsid w:val="00BC4756"/>
    <w:rsid w:val="00BC69A4"/>
    <w:rsid w:val="00BE0680"/>
    <w:rsid w:val="00BE305F"/>
    <w:rsid w:val="00BE7BA3"/>
    <w:rsid w:val="00BF5682"/>
    <w:rsid w:val="00BF7B09"/>
    <w:rsid w:val="00C20A95"/>
    <w:rsid w:val="00C2692F"/>
    <w:rsid w:val="00C3207C"/>
    <w:rsid w:val="00C400E1"/>
    <w:rsid w:val="00C41187"/>
    <w:rsid w:val="00C63C31"/>
    <w:rsid w:val="00C757A0"/>
    <w:rsid w:val="00C75DCC"/>
    <w:rsid w:val="00C760DE"/>
    <w:rsid w:val="00C82630"/>
    <w:rsid w:val="00C85B4E"/>
    <w:rsid w:val="00C907F7"/>
    <w:rsid w:val="00C938BD"/>
    <w:rsid w:val="00CA2103"/>
    <w:rsid w:val="00CB6B99"/>
    <w:rsid w:val="00CE4C87"/>
    <w:rsid w:val="00CE544A"/>
    <w:rsid w:val="00D11E1C"/>
    <w:rsid w:val="00D160B0"/>
    <w:rsid w:val="00D17F94"/>
    <w:rsid w:val="00D223FC"/>
    <w:rsid w:val="00D26D1E"/>
    <w:rsid w:val="00D474CF"/>
    <w:rsid w:val="00D5547E"/>
    <w:rsid w:val="00D869A1"/>
    <w:rsid w:val="00DA413F"/>
    <w:rsid w:val="00DA4584"/>
    <w:rsid w:val="00DA614B"/>
    <w:rsid w:val="00DB070F"/>
    <w:rsid w:val="00DB4DCA"/>
    <w:rsid w:val="00DC3060"/>
    <w:rsid w:val="00DE0FB2"/>
    <w:rsid w:val="00DF093E"/>
    <w:rsid w:val="00DF6A85"/>
    <w:rsid w:val="00E01F42"/>
    <w:rsid w:val="00E206D6"/>
    <w:rsid w:val="00E3366E"/>
    <w:rsid w:val="00E52086"/>
    <w:rsid w:val="00E543A6"/>
    <w:rsid w:val="00E60479"/>
    <w:rsid w:val="00E61D73"/>
    <w:rsid w:val="00E73684"/>
    <w:rsid w:val="00E818D6"/>
    <w:rsid w:val="00E87F7A"/>
    <w:rsid w:val="00E96BD7"/>
    <w:rsid w:val="00EA0DB1"/>
    <w:rsid w:val="00EA0EE9"/>
    <w:rsid w:val="00ED52CA"/>
    <w:rsid w:val="00ED5860"/>
    <w:rsid w:val="00EE35C9"/>
    <w:rsid w:val="00EF33D4"/>
    <w:rsid w:val="00F05ECA"/>
    <w:rsid w:val="00F33FB1"/>
    <w:rsid w:val="00F3566E"/>
    <w:rsid w:val="00F375FB"/>
    <w:rsid w:val="00F41AC1"/>
    <w:rsid w:val="00F4367A"/>
    <w:rsid w:val="00F445B1"/>
    <w:rsid w:val="00F45CD4"/>
    <w:rsid w:val="00F66DCA"/>
    <w:rsid w:val="00F74F53"/>
    <w:rsid w:val="00F7606D"/>
    <w:rsid w:val="00F81670"/>
    <w:rsid w:val="00F82024"/>
    <w:rsid w:val="00F95BC9"/>
    <w:rsid w:val="00FA3DF7"/>
    <w:rsid w:val="00FA624C"/>
    <w:rsid w:val="00FD0FAC"/>
    <w:rsid w:val="00FD1DFA"/>
    <w:rsid w:val="00FD4966"/>
    <w:rsid w:val="00F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B355CA"/>
  <w15:chartTrackingRefBased/>
  <w15:docId w15:val="{D4B60B61-4EC3-462F-A9AC-1AC0C434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Subtitle" w:uiPriority="11"/>
    <w:lsdException w:name="Hyperlink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5F76"/>
    <w:pPr>
      <w:spacing w:after="120"/>
    </w:pPr>
    <w:rPr>
      <w:color w:val="000000"/>
      <w:sz w:val="24"/>
      <w:szCs w:val="24"/>
    </w:rPr>
  </w:style>
  <w:style w:type="paragraph" w:styleId="Heading1">
    <w:name w:val="heading 1"/>
    <w:aliases w:val="aHeading"/>
    <w:basedOn w:val="Normal"/>
    <w:next w:val="Normal"/>
    <w:link w:val="Heading1Char"/>
    <w:qFormat/>
    <w:rsid w:val="00404032"/>
    <w:pPr>
      <w:spacing w:before="240"/>
      <w:outlineLvl w:val="0"/>
    </w:pPr>
    <w:rPr>
      <w:b/>
    </w:rPr>
  </w:style>
  <w:style w:type="paragraph" w:styleId="Heading2">
    <w:name w:val="heading 2"/>
    <w:aliases w:val="Sub-heading"/>
    <w:basedOn w:val="Normal"/>
    <w:next w:val="Normal"/>
    <w:qFormat/>
    <w:rsid w:val="00404032"/>
    <w:pPr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aliases w:val="zzFooter"/>
    <w:basedOn w:val="Normal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customStyle="1" w:styleId="StyleBulletedSymbolsymbolLeft063cmHanging063cm">
    <w:name w:val="Style Bulleted Symbol (symbol) Left:  0.63 cm Hanging:  0.63 cm"/>
    <w:basedOn w:val="NoList"/>
    <w:rsid w:val="00E818D6"/>
    <w:pPr>
      <w:numPr>
        <w:numId w:val="16"/>
      </w:numPr>
    </w:pPr>
  </w:style>
  <w:style w:type="character" w:styleId="PageNumber">
    <w:name w:val="page number"/>
    <w:rsid w:val="004A6D2F"/>
    <w:rPr>
      <w:rFonts w:ascii="Arial" w:hAnsi="Arial"/>
      <w:sz w:val="18"/>
    </w:rPr>
  </w:style>
  <w:style w:type="character" w:styleId="Hyperlink">
    <w:name w:val="Hyperlink"/>
    <w:aliases w:val="set Hyperlink"/>
    <w:qFormat/>
    <w:rsid w:val="003D2574"/>
    <w:rPr>
      <w:rFonts w:ascii="Arial" w:hAnsi="Arial"/>
      <w:color w:val="0000FF"/>
      <w:sz w:val="24"/>
      <w:u w:val="single"/>
    </w:rPr>
  </w:style>
  <w:style w:type="table" w:styleId="TableGrid">
    <w:name w:val="Table Grid"/>
    <w:basedOn w:val="TableNormal"/>
    <w:rsid w:val="001A0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E96BD7"/>
    <w:pPr>
      <w:spacing w:after="12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rsid w:val="005570B5"/>
    <w:pPr>
      <w:numPr>
        <w:numId w:val="14"/>
      </w:numPr>
      <w:tabs>
        <w:tab w:val="left" w:pos="426"/>
      </w:tabs>
      <w:ind w:left="426" w:hanging="426"/>
    </w:pPr>
  </w:style>
  <w:style w:type="character" w:customStyle="1" w:styleId="HeaderChar">
    <w:name w:val="Header Char"/>
    <w:link w:val="Header"/>
    <w:uiPriority w:val="99"/>
    <w:rsid w:val="004A6D2F"/>
    <w:rPr>
      <w:rFonts w:ascii="Arial" w:hAnsi="Arial"/>
      <w:bCs/>
      <w:color w:val="000000"/>
      <w:sz w:val="18"/>
      <w:szCs w:val="24"/>
      <w:lang w:eastAsia="en-US"/>
    </w:rPr>
  </w:style>
  <w:style w:type="table" w:styleId="LightList-Accent2">
    <w:name w:val="Light List Accent 2"/>
    <w:basedOn w:val="TableNormal"/>
    <w:uiPriority w:val="61"/>
    <w:rsid w:val="00421CB2"/>
    <w:rPr>
      <w:rFonts w:eastAsia="Calibri" w:cs="Arial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Shading-Accent2">
    <w:name w:val="Light Shading Accent 2"/>
    <w:basedOn w:val="TableNormal"/>
    <w:uiPriority w:val="60"/>
    <w:rsid w:val="00CB6B99"/>
    <w:rPr>
      <w:rFonts w:eastAsia="Calibri" w:cs="Arial"/>
      <w:color w:val="943634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Revision">
    <w:name w:val="Revision"/>
    <w:hidden/>
    <w:uiPriority w:val="99"/>
    <w:semiHidden/>
    <w:rsid w:val="009034EC"/>
    <w:pPr>
      <w:spacing w:after="120"/>
    </w:pPr>
    <w:rPr>
      <w:color w:val="000000"/>
      <w:sz w:val="24"/>
      <w:szCs w:val="24"/>
      <w:lang w:eastAsia="en-US"/>
    </w:rPr>
  </w:style>
  <w:style w:type="paragraph" w:customStyle="1" w:styleId="Tableandfigurecaption">
    <w:name w:val="Table and figure caption"/>
    <w:basedOn w:val="Heading2"/>
    <w:rsid w:val="00692627"/>
    <w:pPr>
      <w:ind w:left="360"/>
    </w:pPr>
    <w:rPr>
      <w:bCs/>
      <w:szCs w:val="20"/>
    </w:rPr>
  </w:style>
  <w:style w:type="numbering" w:customStyle="1" w:styleId="StyleNumberedLeft0cmHanging075cm">
    <w:name w:val="Style Numbered Left:  0 cm Hanging:  0.75 cm"/>
    <w:basedOn w:val="NoList"/>
    <w:rsid w:val="00E818D6"/>
    <w:pPr>
      <w:numPr>
        <w:numId w:val="13"/>
      </w:numPr>
    </w:pPr>
  </w:style>
  <w:style w:type="paragraph" w:customStyle="1" w:styleId="Bulletpoints">
    <w:name w:val="Bullet points"/>
    <w:basedOn w:val="Normal"/>
    <w:link w:val="BulletpointsChar"/>
    <w:qFormat/>
    <w:rsid w:val="005570B5"/>
    <w:pPr>
      <w:numPr>
        <w:numId w:val="15"/>
      </w:numPr>
      <w:tabs>
        <w:tab w:val="left" w:pos="993"/>
      </w:tabs>
      <w:ind w:left="993" w:hanging="425"/>
    </w:pPr>
  </w:style>
  <w:style w:type="paragraph" w:styleId="Quote">
    <w:name w:val="Quote"/>
    <w:basedOn w:val="Normal"/>
    <w:next w:val="Normal"/>
    <w:link w:val="QuoteChar"/>
    <w:uiPriority w:val="29"/>
    <w:qFormat/>
    <w:rsid w:val="004A6D2F"/>
    <w:rPr>
      <w:i/>
      <w:iCs/>
    </w:rPr>
  </w:style>
  <w:style w:type="character" w:customStyle="1" w:styleId="BulletpointsChar">
    <w:name w:val="Bullet points Char"/>
    <w:link w:val="Bulletpoints"/>
    <w:rsid w:val="005570B5"/>
    <w:rPr>
      <w:color w:val="000000"/>
      <w:sz w:val="24"/>
      <w:szCs w:val="24"/>
    </w:rPr>
  </w:style>
  <w:style w:type="character" w:customStyle="1" w:styleId="QuoteChar">
    <w:name w:val="Quote Char"/>
    <w:link w:val="Quote"/>
    <w:uiPriority w:val="29"/>
    <w:rsid w:val="004A6D2F"/>
    <w:rPr>
      <w:rFonts w:ascii="Arial" w:hAnsi="Arial"/>
      <w:i/>
      <w:iCs/>
      <w:color w:val="000000"/>
      <w:sz w:val="24"/>
      <w:szCs w:val="24"/>
      <w:lang w:eastAsia="en-US"/>
    </w:rPr>
  </w:style>
  <w:style w:type="character" w:customStyle="1" w:styleId="Firstpagetablebold">
    <w:name w:val="First page table: bold"/>
    <w:qFormat/>
    <w:rsid w:val="005D1E27"/>
    <w:rPr>
      <w:rFonts w:ascii="Arial" w:hAnsi="Arial"/>
      <w:b/>
      <w:sz w:val="24"/>
    </w:rPr>
  </w:style>
  <w:style w:type="paragraph" w:customStyle="1" w:styleId="bParagraphtext">
    <w:name w:val="bParagraph text"/>
    <w:basedOn w:val="ListParagraph"/>
    <w:link w:val="bParagraphtextChar"/>
    <w:qFormat/>
    <w:rsid w:val="004268B9"/>
  </w:style>
  <w:style w:type="paragraph" w:styleId="Caption">
    <w:name w:val="caption"/>
    <w:basedOn w:val="Normal"/>
    <w:next w:val="Normal"/>
    <w:unhideWhenUsed/>
    <w:qFormat/>
    <w:rsid w:val="0093067A"/>
    <w:pPr>
      <w:spacing w:before="120"/>
      <w:jc w:val="center"/>
    </w:pPr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5570B5"/>
    <w:rPr>
      <w:color w:val="000000"/>
      <w:sz w:val="24"/>
      <w:szCs w:val="24"/>
    </w:rPr>
  </w:style>
  <w:style w:type="character" w:customStyle="1" w:styleId="bParagraphtextChar">
    <w:name w:val="bParagraph text Char"/>
    <w:link w:val="bParagraphtext"/>
    <w:rsid w:val="005570B5"/>
    <w:rPr>
      <w:color w:val="000000"/>
      <w:sz w:val="24"/>
      <w:szCs w:val="24"/>
    </w:rPr>
  </w:style>
  <w:style w:type="paragraph" w:customStyle="1" w:styleId="Numberedlist">
    <w:name w:val="Numbered list"/>
    <w:basedOn w:val="Bulletpoints"/>
    <w:link w:val="NumberedlistChar"/>
    <w:qFormat/>
    <w:rsid w:val="004738C5"/>
    <w:pPr>
      <w:numPr>
        <w:numId w:val="23"/>
      </w:numPr>
      <w:ind w:left="993" w:hanging="426"/>
    </w:pPr>
  </w:style>
  <w:style w:type="character" w:customStyle="1" w:styleId="Heading1Char">
    <w:name w:val="Heading 1 Char"/>
    <w:aliases w:val="aHeading Char"/>
    <w:link w:val="Heading1"/>
    <w:rsid w:val="0050321C"/>
    <w:rPr>
      <w:rFonts w:ascii="Arial" w:hAnsi="Arial"/>
      <w:b/>
      <w:bCs/>
      <w:color w:val="000000"/>
      <w:sz w:val="24"/>
      <w:szCs w:val="24"/>
      <w:lang w:eastAsia="en-US"/>
    </w:rPr>
  </w:style>
  <w:style w:type="paragraph" w:styleId="TOAHeading">
    <w:name w:val="toa heading"/>
    <w:basedOn w:val="Normal"/>
    <w:next w:val="Normal"/>
    <w:rsid w:val="005570B5"/>
    <w:pPr>
      <w:spacing w:before="120"/>
    </w:pPr>
    <w:rPr>
      <w:rFonts w:ascii="Cambria" w:hAnsi="Cambria"/>
      <w:b/>
      <w:bCs/>
    </w:rPr>
  </w:style>
  <w:style w:type="character" w:customStyle="1" w:styleId="NumberedlistChar">
    <w:name w:val="Numbered list Char"/>
    <w:link w:val="Numberedlist"/>
    <w:rsid w:val="004738C5"/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5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ones@oxford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D231-68E9-4033-AE31-0BFFD17A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223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COURTNEY Alice</cp:lastModifiedBy>
  <cp:revision>5</cp:revision>
  <cp:lastPrinted>2015-07-03T12:50:00Z</cp:lastPrinted>
  <dcterms:created xsi:type="dcterms:W3CDTF">2024-02-01T10:32:00Z</dcterms:created>
  <dcterms:modified xsi:type="dcterms:W3CDTF">2024-08-21T16:01:00Z</dcterms:modified>
</cp:coreProperties>
</file>